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80" w:rsidRDefault="00007C80" w:rsidP="00007C80">
      <w:pPr>
        <w:rPr>
          <w:b/>
          <w:sz w:val="24"/>
          <w:szCs w:val="24"/>
        </w:rPr>
      </w:pPr>
      <w:r w:rsidRPr="005317CF">
        <w:rPr>
          <w:b/>
          <w:sz w:val="24"/>
          <w:szCs w:val="24"/>
        </w:rPr>
        <w:t xml:space="preserve">Algemene Voorwaarden </w:t>
      </w:r>
      <w:r>
        <w:rPr>
          <w:b/>
          <w:sz w:val="24"/>
          <w:szCs w:val="24"/>
        </w:rPr>
        <w:t>D</w:t>
      </w:r>
      <w:r w:rsidRPr="005317CF">
        <w:rPr>
          <w:b/>
          <w:sz w:val="24"/>
          <w:szCs w:val="24"/>
        </w:rPr>
        <w:t>e Does Fitness</w:t>
      </w:r>
      <w:r>
        <w:rPr>
          <w:b/>
          <w:sz w:val="24"/>
          <w:szCs w:val="24"/>
        </w:rPr>
        <w:t xml:space="preserve"> (DDF)</w:t>
      </w:r>
    </w:p>
    <w:p w:rsidR="00007C80" w:rsidRDefault="00007C80" w:rsidP="00007C80">
      <w:pPr>
        <w:rPr>
          <w:sz w:val="18"/>
          <w:szCs w:val="18"/>
        </w:rPr>
      </w:pPr>
      <w:r w:rsidRPr="005317CF">
        <w:rPr>
          <w:sz w:val="24"/>
          <w:szCs w:val="24"/>
        </w:rPr>
        <w:t>Inschrijving</w:t>
      </w:r>
      <w:r>
        <w:rPr>
          <w:sz w:val="24"/>
          <w:szCs w:val="24"/>
        </w:rPr>
        <w:t xml:space="preserve">                                                                                                                                               </w:t>
      </w:r>
      <w:r>
        <w:rPr>
          <w:sz w:val="18"/>
          <w:szCs w:val="18"/>
        </w:rPr>
        <w:t xml:space="preserve">1a. </w:t>
      </w:r>
      <w:r w:rsidRPr="005317CF">
        <w:rPr>
          <w:sz w:val="18"/>
          <w:szCs w:val="18"/>
        </w:rPr>
        <w:t>U bent lid van DDF vanaf het moment dat u het contract voor uw abonnement ondertekend hebt tot en met het moment dat deze ontbonden wordt, nadat u dat schriftelijk middels het opzegformulier hebt doorgegeven.</w:t>
      </w:r>
      <w:r>
        <w:rPr>
          <w:sz w:val="18"/>
          <w:szCs w:val="18"/>
        </w:rPr>
        <w:t xml:space="preserve">                         1b. Ieder nieuw lid van DDF betaalt inschrijfkosten (tenzij anders vermeld).Deze inschrijfkosten zijn verplicht.                       1c. Het abonnement start op de aangegeven datum. Het aanvangsbedrag van de eerste (al dan niet volledige) maand wordt door een medewerker berekend en vermeld op het inschrijfformulier.                                                                                            1d. Alle contracten worden voor een jaar aangegaan. Na dat jaar wordt het contract stilzwijgend verlengd, maar is wel per maand opzegbaar. De eerste maand is een proefmaand. Het is mogelijk om binnen deze maand het contract schriftelijk te beëindigen.                                                                                                                                                                                                     1e. Het lidmaatschap is strikt persoonlijk en niet overdraagbaar.                                                                                                        1f.  Indien het lid minderjarig is, zijn de ouders/verzorgers aansprakelijk voor de financiële verplichtingen voortkomend uit het contract. De ouders/verzorgers van het lid dienen derhalve op de hoogte te zijn van het lidmaatschap en dienen dus het inschrijfformulier te ondertekenen.</w:t>
      </w:r>
    </w:p>
    <w:p w:rsidR="00007C80" w:rsidRPr="00C014A4" w:rsidRDefault="00007C80" w:rsidP="00007C80">
      <w:pPr>
        <w:rPr>
          <w:sz w:val="18"/>
          <w:szCs w:val="18"/>
        </w:rPr>
      </w:pPr>
      <w:r w:rsidRPr="004E5F79">
        <w:rPr>
          <w:sz w:val="24"/>
          <w:szCs w:val="24"/>
        </w:rPr>
        <w:t xml:space="preserve">Betaling  </w:t>
      </w:r>
      <w:r>
        <w:rPr>
          <w:sz w:val="24"/>
          <w:szCs w:val="24"/>
        </w:rPr>
        <w:t xml:space="preserve">                                                                                                                                                   </w:t>
      </w:r>
      <w:r w:rsidRPr="00C014A4">
        <w:rPr>
          <w:sz w:val="18"/>
          <w:szCs w:val="18"/>
        </w:rPr>
        <w:t>2a. De contributie wordt maandelijks door DDF via een automatische incasso van uw rekening afgeschreven. Deze afschrijving vindt uiterlijk op de 5</w:t>
      </w:r>
      <w:r w:rsidRPr="00C014A4">
        <w:rPr>
          <w:sz w:val="18"/>
          <w:szCs w:val="18"/>
          <w:vertAlign w:val="superscript"/>
        </w:rPr>
        <w:t>e</w:t>
      </w:r>
      <w:r w:rsidRPr="00C014A4">
        <w:rPr>
          <w:sz w:val="18"/>
          <w:szCs w:val="18"/>
        </w:rPr>
        <w:t xml:space="preserve"> werkdag van de maand plaats.</w:t>
      </w:r>
      <w:r>
        <w:rPr>
          <w:sz w:val="18"/>
          <w:szCs w:val="18"/>
        </w:rPr>
        <w:t xml:space="preserve">                                                                                                     </w:t>
      </w:r>
      <w:r w:rsidRPr="00C014A4">
        <w:rPr>
          <w:sz w:val="18"/>
          <w:szCs w:val="18"/>
        </w:rPr>
        <w:t>2b. Indien het lid niet aan de betalingsverplichting kan voldoen, dan tracht DDF rond de 25</w:t>
      </w:r>
      <w:r w:rsidRPr="00C014A4">
        <w:rPr>
          <w:sz w:val="18"/>
          <w:szCs w:val="18"/>
          <w:vertAlign w:val="superscript"/>
        </w:rPr>
        <w:t>e</w:t>
      </w:r>
      <w:r w:rsidRPr="00C014A4">
        <w:rPr>
          <w:sz w:val="18"/>
          <w:szCs w:val="18"/>
        </w:rPr>
        <w:t xml:space="preserve"> van de maand nog eens het verschuldigde bedrag vermeerderd met 2,50 </w:t>
      </w:r>
      <w:proofErr w:type="spellStart"/>
      <w:r w:rsidRPr="00C014A4">
        <w:rPr>
          <w:sz w:val="18"/>
          <w:szCs w:val="18"/>
        </w:rPr>
        <w:t>adm.kosten</w:t>
      </w:r>
      <w:proofErr w:type="spellEnd"/>
      <w:r w:rsidRPr="00C014A4">
        <w:rPr>
          <w:sz w:val="18"/>
          <w:szCs w:val="18"/>
        </w:rPr>
        <w:t xml:space="preserve"> te incasseren. Lukt het dan nog niet, dan wordt het incassobedrag vermeerderd met wederom 2,50 euro. Betreffend lid kan nu niet meer sporten tot het verschuldigde bedrag is voldaan.</w:t>
      </w:r>
      <w:r>
        <w:rPr>
          <w:sz w:val="18"/>
          <w:szCs w:val="18"/>
        </w:rPr>
        <w:t xml:space="preserve">    </w:t>
      </w:r>
      <w:r w:rsidRPr="00C014A4">
        <w:rPr>
          <w:sz w:val="18"/>
          <w:szCs w:val="18"/>
        </w:rPr>
        <w:t>2c. De directie van DDF is tevens bevoegd om een lid de toegang te ontzeggen in geval van wangedrag. Dit laat echter onverlet de verplichting van de zijde van het lid tot nakoming van de overeenkomst.</w:t>
      </w:r>
      <w:r>
        <w:rPr>
          <w:sz w:val="18"/>
          <w:szCs w:val="18"/>
        </w:rPr>
        <w:t xml:space="preserve">                                                                   </w:t>
      </w:r>
      <w:r w:rsidRPr="00C014A4">
        <w:rPr>
          <w:sz w:val="18"/>
          <w:szCs w:val="18"/>
        </w:rPr>
        <w:t>2d. DDF is alleen gesloten op 25 dec. en 1 januari of in uitzonderlijke gevallen (sterfgeval etc.)</w:t>
      </w:r>
      <w:r>
        <w:rPr>
          <w:sz w:val="18"/>
          <w:szCs w:val="18"/>
        </w:rPr>
        <w:t xml:space="preserve">.                                                 </w:t>
      </w:r>
      <w:r w:rsidRPr="00C014A4">
        <w:rPr>
          <w:sz w:val="18"/>
          <w:szCs w:val="18"/>
        </w:rPr>
        <w:t>2e. DDF houdt zich het recht voor om de contributie tussentijds te verlagen of verhogen. Hiervan wordt elk lid vooraf schriftelijk op de hoogte gesteld.</w:t>
      </w:r>
    </w:p>
    <w:p w:rsidR="00007C80" w:rsidRDefault="00007C80" w:rsidP="00007C80">
      <w:pPr>
        <w:rPr>
          <w:sz w:val="18"/>
          <w:szCs w:val="18"/>
        </w:rPr>
      </w:pPr>
      <w:r>
        <w:rPr>
          <w:sz w:val="24"/>
          <w:szCs w:val="24"/>
        </w:rPr>
        <w:t xml:space="preserve">Uitschrijving                                                                                                                                             </w:t>
      </w:r>
      <w:r w:rsidRPr="00C014A4">
        <w:rPr>
          <w:sz w:val="18"/>
          <w:szCs w:val="18"/>
        </w:rPr>
        <w:t>3a. Het opzeggen van uw lidmaatschap dient uitsluitend schriftelijk te geschieden middels ons opzegformulier (aan te vragen bij de baliemedewerker)</w:t>
      </w:r>
      <w:r>
        <w:rPr>
          <w:sz w:val="18"/>
          <w:szCs w:val="18"/>
        </w:rPr>
        <w:t xml:space="preserve"> met inachtneming van één maand opzegtermijn</w:t>
      </w:r>
      <w:r w:rsidRPr="00C014A4">
        <w:rPr>
          <w:sz w:val="18"/>
          <w:szCs w:val="18"/>
        </w:rPr>
        <w:t>. De opzegging geldt pas nadat  de afgesproken contracttermijn verstreken is</w:t>
      </w:r>
      <w:r>
        <w:rPr>
          <w:sz w:val="18"/>
          <w:szCs w:val="18"/>
        </w:rPr>
        <w:t xml:space="preserve"> en een eventuele betalingsachterstand is voldaan</w:t>
      </w:r>
      <w:r w:rsidRPr="00C014A4">
        <w:rPr>
          <w:sz w:val="18"/>
          <w:szCs w:val="18"/>
        </w:rPr>
        <w:t>.</w:t>
      </w:r>
      <w:r>
        <w:rPr>
          <w:sz w:val="18"/>
          <w:szCs w:val="18"/>
        </w:rPr>
        <w:t xml:space="preserve">                                                   3b. Het wijzigen van het lidmaatschap kan te allen tijde geschieden middels het invullen van een nieuw inschrijfformulier. De administratiekosten bedragen 2,50 euro.                                                                                                                                           3c. Tussentijds opzeggen is alleen mogelijk: - in geval van verhuizing buiten een straal van 25 km.. Het lid moet hiervoor bewijsmateriaal kunnen overhandigen (afschrijft van de gemeentelijke basisadministratie) en punt 3a nakomen.                     - bij overlijden.                                                                                                                                                                                               3d. Opschorten van het contract kan alleen in geval van ziekte mits een doktersverklaring wordt overlegd met een maximum van 3 maanden.</w:t>
      </w:r>
    </w:p>
    <w:p w:rsidR="00007C80" w:rsidRPr="00B76FB0" w:rsidRDefault="00007C80" w:rsidP="00007C80">
      <w:pPr>
        <w:rPr>
          <w:sz w:val="24"/>
          <w:szCs w:val="24"/>
        </w:rPr>
      </w:pPr>
      <w:r w:rsidRPr="00B76FB0">
        <w:rPr>
          <w:sz w:val="24"/>
          <w:szCs w:val="24"/>
        </w:rPr>
        <w:t>Algemene zaken</w:t>
      </w:r>
    </w:p>
    <w:p w:rsidR="00007C80" w:rsidRDefault="00007C80" w:rsidP="00007C80">
      <w:pPr>
        <w:rPr>
          <w:sz w:val="18"/>
          <w:szCs w:val="18"/>
        </w:rPr>
      </w:pPr>
      <w:r>
        <w:rPr>
          <w:sz w:val="18"/>
          <w:szCs w:val="18"/>
        </w:rPr>
        <w:t xml:space="preserve">4a. Alle abonnementen zijn onbeperkt. Lid kan dus zo vaak hij/zij wil deelnemen aan de activiteit waarvoor hij/zij betaalt. 4b. Een lid traint altijd op eigen risico in het fitnesscentrum. DDF of diens trainers zijn niet aansprakelijk voor eventuele ongevallen.                                                                                                                                                                                                     4c. Evenmin kan DDF aansprakelijk worden gesteld voor verlies en/of beschadiging van persoonlijke eigendommen, zowel direct als indirect, van leden of derden.                                                                                                                                                   4d. DDF behoudt zich te allen tijde het recht voor om het rooster en/of de openingstijden aan te passen.  </w:t>
      </w:r>
    </w:p>
    <w:p w:rsidR="00007C80" w:rsidRDefault="00007C80" w:rsidP="00007C80">
      <w:pPr>
        <w:rPr>
          <w:sz w:val="18"/>
          <w:szCs w:val="18"/>
        </w:rPr>
      </w:pPr>
      <w:r>
        <w:rPr>
          <w:sz w:val="18"/>
          <w:szCs w:val="18"/>
        </w:rPr>
        <w:t xml:space="preserve">  </w:t>
      </w:r>
    </w:p>
    <w:p w:rsidR="00007C80" w:rsidRDefault="00007C80" w:rsidP="00007C80">
      <w:pPr>
        <w:jc w:val="center"/>
      </w:pPr>
      <w:r w:rsidRPr="00DC2625">
        <w:t xml:space="preserve">De Does Fitness – </w:t>
      </w:r>
      <w:proofErr w:type="spellStart"/>
      <w:r w:rsidRPr="00DC2625">
        <w:t>Kristallaan</w:t>
      </w:r>
      <w:proofErr w:type="spellEnd"/>
      <w:r w:rsidRPr="00DC2625">
        <w:t xml:space="preserve"> 25a  4761 ZC  Zevenbergen – Tel. 0168-</w:t>
      </w:r>
      <w:r>
        <w:t>335225</w:t>
      </w:r>
    </w:p>
    <w:p w:rsidR="00771E72" w:rsidRDefault="00007C80" w:rsidP="00007C80">
      <w:r w:rsidRPr="00DC2625">
        <w:t xml:space="preserve"> </w:t>
      </w:r>
      <w:r>
        <w:t>info@dedoesfitness.nl</w:t>
      </w:r>
      <w:r w:rsidRPr="00DC2625">
        <w:t xml:space="preserve">  - </w:t>
      </w:r>
      <w:hyperlink r:id="rId4" w:history="1">
        <w:r w:rsidRPr="00320446">
          <w:rPr>
            <w:rStyle w:val="Hyperlink"/>
          </w:rPr>
          <w:t>www.dedoesfitness.nl</w:t>
        </w:r>
      </w:hyperlink>
      <w:r>
        <w:rPr>
          <w:sz w:val="18"/>
          <w:szCs w:val="18"/>
        </w:rPr>
        <w:t xml:space="preserve"> </w:t>
      </w:r>
      <w:r w:rsidRPr="00C014A4">
        <w:rPr>
          <w:sz w:val="18"/>
          <w:szCs w:val="18"/>
        </w:rPr>
        <w:t xml:space="preserve"> </w:t>
      </w:r>
    </w:p>
    <w:sectPr w:rsidR="00771E72" w:rsidSect="00771E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7C80"/>
    <w:rsid w:val="00001349"/>
    <w:rsid w:val="00007C80"/>
    <w:rsid w:val="00034F33"/>
    <w:rsid w:val="000820DC"/>
    <w:rsid w:val="000831D6"/>
    <w:rsid w:val="0009444F"/>
    <w:rsid w:val="00094F61"/>
    <w:rsid w:val="000A21E3"/>
    <w:rsid w:val="00105CB4"/>
    <w:rsid w:val="0013156D"/>
    <w:rsid w:val="00133222"/>
    <w:rsid w:val="00135335"/>
    <w:rsid w:val="00136F3A"/>
    <w:rsid w:val="00150A6E"/>
    <w:rsid w:val="001515A2"/>
    <w:rsid w:val="001B1D71"/>
    <w:rsid w:val="001B1E8A"/>
    <w:rsid w:val="0021589A"/>
    <w:rsid w:val="00266080"/>
    <w:rsid w:val="002D64A2"/>
    <w:rsid w:val="002E16ED"/>
    <w:rsid w:val="002E7A3A"/>
    <w:rsid w:val="00316839"/>
    <w:rsid w:val="00334FF4"/>
    <w:rsid w:val="003408BC"/>
    <w:rsid w:val="00371871"/>
    <w:rsid w:val="003A08F3"/>
    <w:rsid w:val="003A22B5"/>
    <w:rsid w:val="003C6AC0"/>
    <w:rsid w:val="003E7B67"/>
    <w:rsid w:val="00403CA9"/>
    <w:rsid w:val="00415A6B"/>
    <w:rsid w:val="004935D2"/>
    <w:rsid w:val="004B7DDA"/>
    <w:rsid w:val="004C2629"/>
    <w:rsid w:val="00507800"/>
    <w:rsid w:val="00540EE4"/>
    <w:rsid w:val="00553196"/>
    <w:rsid w:val="00560EBD"/>
    <w:rsid w:val="00583FE5"/>
    <w:rsid w:val="0059440F"/>
    <w:rsid w:val="005B469E"/>
    <w:rsid w:val="005B7186"/>
    <w:rsid w:val="005B7A0A"/>
    <w:rsid w:val="005D75FB"/>
    <w:rsid w:val="00613742"/>
    <w:rsid w:val="006305C9"/>
    <w:rsid w:val="006741E7"/>
    <w:rsid w:val="006766AE"/>
    <w:rsid w:val="0069414C"/>
    <w:rsid w:val="006A0B35"/>
    <w:rsid w:val="006A15EB"/>
    <w:rsid w:val="006B07C1"/>
    <w:rsid w:val="006C74EA"/>
    <w:rsid w:val="00703A7D"/>
    <w:rsid w:val="00747C43"/>
    <w:rsid w:val="007608CC"/>
    <w:rsid w:val="00771E72"/>
    <w:rsid w:val="007832A9"/>
    <w:rsid w:val="00792D4D"/>
    <w:rsid w:val="007B70F6"/>
    <w:rsid w:val="007E4B92"/>
    <w:rsid w:val="00840053"/>
    <w:rsid w:val="00852AD7"/>
    <w:rsid w:val="008750B0"/>
    <w:rsid w:val="00895AE2"/>
    <w:rsid w:val="008C67DF"/>
    <w:rsid w:val="008D403F"/>
    <w:rsid w:val="008E6251"/>
    <w:rsid w:val="008E7B80"/>
    <w:rsid w:val="00904A40"/>
    <w:rsid w:val="009212A1"/>
    <w:rsid w:val="00930926"/>
    <w:rsid w:val="0094046F"/>
    <w:rsid w:val="00954232"/>
    <w:rsid w:val="009A71B3"/>
    <w:rsid w:val="009C7331"/>
    <w:rsid w:val="009E1DB1"/>
    <w:rsid w:val="00A24BBF"/>
    <w:rsid w:val="00A87A03"/>
    <w:rsid w:val="00AD10B0"/>
    <w:rsid w:val="00AE0D78"/>
    <w:rsid w:val="00AE73C8"/>
    <w:rsid w:val="00AF25FF"/>
    <w:rsid w:val="00B00D9C"/>
    <w:rsid w:val="00B14E87"/>
    <w:rsid w:val="00B227C4"/>
    <w:rsid w:val="00B600FC"/>
    <w:rsid w:val="00B97229"/>
    <w:rsid w:val="00BF6981"/>
    <w:rsid w:val="00C04ED2"/>
    <w:rsid w:val="00C33211"/>
    <w:rsid w:val="00C94936"/>
    <w:rsid w:val="00CE6BAF"/>
    <w:rsid w:val="00CF4F0B"/>
    <w:rsid w:val="00D15A6F"/>
    <w:rsid w:val="00D4229F"/>
    <w:rsid w:val="00D56954"/>
    <w:rsid w:val="00DB1FDF"/>
    <w:rsid w:val="00DB2AD7"/>
    <w:rsid w:val="00DC7AFE"/>
    <w:rsid w:val="00DF0FB0"/>
    <w:rsid w:val="00E242E4"/>
    <w:rsid w:val="00E76782"/>
    <w:rsid w:val="00ED79F8"/>
    <w:rsid w:val="00EE33FD"/>
    <w:rsid w:val="00F11852"/>
    <w:rsid w:val="00FB2CF8"/>
    <w:rsid w:val="00FF1C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7C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7C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doesfitnes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4725</Characters>
  <Application>Microsoft Office Word</Application>
  <DocSecurity>0</DocSecurity>
  <Lines>39</Lines>
  <Paragraphs>11</Paragraphs>
  <ScaleCrop>false</ScaleCrop>
  <Company>Spiriland</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Annemarie</cp:lastModifiedBy>
  <cp:revision>1</cp:revision>
  <dcterms:created xsi:type="dcterms:W3CDTF">2011-10-17T10:56:00Z</dcterms:created>
  <dcterms:modified xsi:type="dcterms:W3CDTF">2011-10-17T10:56:00Z</dcterms:modified>
</cp:coreProperties>
</file>